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A2" w:rsidRDefault="00514DAF" w:rsidP="00514D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ЕМТИХАН СҰРАҚТАРЫ </w:t>
      </w:r>
    </w:p>
    <w:p w:rsidR="00514DAF" w:rsidRDefault="00514DAF" w:rsidP="00514D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kk-KZ"/>
        </w:rPr>
        <w:t>Лингвопоэтика ғылымы</w:t>
      </w:r>
      <w:r w:rsidRPr="00812501">
        <w:rPr>
          <w:rFonts w:ascii="Times New Roman" w:hAnsi="Times New Roman" w:cs="Times New Roman"/>
          <w:sz w:val="24"/>
          <w:szCs w:val="24"/>
          <w:lang w:val="kk-KZ"/>
        </w:rPr>
        <w:t>, зерттелуі;</w:t>
      </w:r>
      <w:r w:rsidRPr="00514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Әлемдік тіл ғылымында, Қазақ тіл білімінде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лингвопоэтиканың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зерттелуі.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Абай </w:t>
      </w:r>
      <w:proofErr w:type="spellStart"/>
      <w:r w:rsidRPr="00812501">
        <w:rPr>
          <w:rFonts w:ascii="Times New Roman" w:hAnsi="Times New Roman" w:cs="Times New Roman"/>
          <w:sz w:val="24"/>
          <w:szCs w:val="24"/>
          <w:lang w:val="kk-KZ"/>
        </w:rPr>
        <w:t>лингвопоэтикасының</w:t>
      </w:r>
      <w:proofErr w:type="spellEnd"/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 зерттелуі, бағыттар;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14D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Р. Сыздық - Абай шығармашылығы туралы.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Абай </w:t>
      </w:r>
      <w:proofErr w:type="spellStart"/>
      <w:r w:rsidRPr="00812501">
        <w:rPr>
          <w:rFonts w:ascii="Times New Roman" w:hAnsi="Times New Roman" w:cs="Times New Roman"/>
          <w:sz w:val="24"/>
          <w:szCs w:val="24"/>
          <w:lang w:val="kk-KZ"/>
        </w:rPr>
        <w:t>лингвопоэтикасының</w:t>
      </w:r>
      <w:proofErr w:type="spellEnd"/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 қазақ әдеби тілінің қалыптасуындағы маңызы.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поэзиясының жаңашылдығы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bookmarkEnd w:id="0"/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Абай поэтикасы және ұлттық дүниетаным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поэтикасындағы ұлттық дүниетаным көріністері. Нақты деректер келтіре отырып зерделеу.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«Сегіз аяқ»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Сөз арқылы өрілген Абай поэтикасы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«Сабырсыз, арсыз, еріншек»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«Қалың елім, қазағым, қайран жұртым»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Абай сөзіндегі мән мен мағына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«Бөтен елде бар болса»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Астарлы сөз өрімдері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«Біреудің кісісі өлсе, қаралы ол»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«Сап,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сап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көңілім, сап көңілім»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Поэтика және заман </w:t>
      </w:r>
      <w:proofErr w:type="spellStart"/>
      <w:r w:rsidRPr="00812501">
        <w:rPr>
          <w:rFonts w:ascii="Times New Roman" w:hAnsi="Times New Roman" w:cs="Times New Roman"/>
          <w:sz w:val="24"/>
          <w:szCs w:val="24"/>
          <w:lang w:val="kk-KZ"/>
        </w:rPr>
        <w:t>шындығ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Сөзбен өрілген қазақ өмірі; ы;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«Сегіз аяқ»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«Сәулең болса кеудеңде»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«Қартайдық қайғы ойладық, ұйқы сергек»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«Мен жазбаймын өлеңді ермек үшін»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Абай және қоғам;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Абай және дін;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Абайдың «Қара сөздеріндегі» Дін мәселесіне ғылыми талдау жасау.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«Жігіттер, ойын арзан, күлкі - қымбат»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 xml:space="preserve">Абай өлеңіндегі </w:t>
      </w:r>
      <w:proofErr w:type="spellStart"/>
      <w:r w:rsidRPr="00812501">
        <w:rPr>
          <w:rFonts w:ascii="Times New Roman" w:hAnsi="Times New Roman" w:cs="Times New Roman"/>
          <w:sz w:val="24"/>
          <w:szCs w:val="24"/>
          <w:lang w:val="kk-KZ"/>
        </w:rPr>
        <w:t>когнитивтілік</w:t>
      </w:r>
      <w:proofErr w:type="spellEnd"/>
      <w:r w:rsidRPr="0081250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«Өзгеге көңілім тоярсың»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Абай сөзіндегі концепциялық бағыттар.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«Ата-анаға көз қуаныш»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Абай өлеңдеріндегі мәтіндік құрылым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«Көзімнің қарасы»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«Интернатта оқып жүр»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12501">
        <w:rPr>
          <w:rFonts w:ascii="Times New Roman" w:hAnsi="Times New Roman" w:cs="Times New Roman"/>
          <w:sz w:val="24"/>
          <w:szCs w:val="24"/>
          <w:lang w:val="kk-KZ"/>
        </w:rPr>
        <w:t>Абай поэтикасы: дәстүр және жаңашылдық</w:t>
      </w:r>
    </w:p>
    <w:p w:rsidR="00514DAF" w:rsidRDefault="00514DAF" w:rsidP="00514D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Абайдың «Өлсе өлер табиғат, адам өлмес» өлеңіне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лингвопоэтикалық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когнитивтік талдау</w:t>
      </w:r>
    </w:p>
    <w:p w:rsidR="00514DAF" w:rsidRPr="00514DAF" w:rsidRDefault="00514DAF" w:rsidP="00514D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14DAF" w:rsidRPr="0051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7A"/>
    <w:rsid w:val="000E09A2"/>
    <w:rsid w:val="00514DAF"/>
    <w:rsid w:val="00B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9AE2-1F18-4780-9D2F-D7E976B5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2017-10-04T05:12:00Z</dcterms:created>
  <dcterms:modified xsi:type="dcterms:W3CDTF">2017-10-04T05:22:00Z</dcterms:modified>
</cp:coreProperties>
</file>